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F2C6" w14:textId="27E01C1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E7871">
        <w:rPr>
          <w:rFonts w:ascii="Arial" w:eastAsia="MS Mincho" w:hAnsi="Arial" w:cs="Arial"/>
          <w:b/>
          <w:sz w:val="24"/>
          <w:szCs w:val="24"/>
        </w:rPr>
        <w:t>104</w:t>
      </w:r>
      <w:r w:rsidR="00B02007">
        <w:rPr>
          <w:rFonts w:ascii="Arial" w:eastAsia="MS Mincho" w:hAnsi="Arial" w:cs="Arial"/>
          <w:b/>
          <w:sz w:val="24"/>
          <w:szCs w:val="24"/>
        </w:rPr>
        <w:t>-bis</w:t>
      </w:r>
      <w:r w:rsidR="009E7871">
        <w:rPr>
          <w:rFonts w:ascii="Arial" w:eastAsia="MS Mincho" w:hAnsi="Arial" w:cs="Arial"/>
          <w:b/>
          <w:sz w:val="24"/>
          <w:szCs w:val="24"/>
        </w:rPr>
        <w:t>-</w:t>
      </w:r>
      <w:r w:rsidR="003816B2">
        <w:rPr>
          <w:rFonts w:ascii="Arial" w:eastAsia="MS Mincho" w:hAnsi="Arial" w:cs="Arial"/>
          <w:b/>
          <w:sz w:val="24"/>
          <w:szCs w:val="24"/>
        </w:rPr>
        <w:t>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017D0" w:rsidRPr="009017D0">
        <w:rPr>
          <w:rFonts w:ascii="Arial" w:eastAsia="MS Mincho" w:hAnsi="Arial" w:cs="Arial"/>
          <w:b/>
          <w:sz w:val="24"/>
          <w:szCs w:val="24"/>
        </w:rPr>
        <w:t>R4-2217372</w:t>
      </w:r>
    </w:p>
    <w:p w14:paraId="37994A28" w14:textId="77777777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3816B2">
        <w:rPr>
          <w:rFonts w:ascii="Arial" w:hAnsi="Arial"/>
          <w:b/>
          <w:sz w:val="24"/>
          <w:szCs w:val="24"/>
          <w:lang w:eastAsia="zh-CN"/>
        </w:rPr>
        <w:t>August 15th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3816B2">
        <w:rPr>
          <w:rFonts w:ascii="Arial" w:hAnsi="Arial"/>
          <w:b/>
          <w:sz w:val="24"/>
          <w:szCs w:val="24"/>
          <w:lang w:eastAsia="zh-CN"/>
        </w:rPr>
        <w:t>26th</w:t>
      </w:r>
      <w:r w:rsidRPr="00EF3FF4">
        <w:rPr>
          <w:rFonts w:ascii="Arial" w:hAnsi="Arial"/>
          <w:b/>
          <w:sz w:val="24"/>
          <w:szCs w:val="24"/>
          <w:lang w:eastAsia="zh-CN"/>
        </w:rPr>
        <w:t>, 2022</w:t>
      </w:r>
    </w:p>
    <w:p w14:paraId="0EBEAB2A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9E7871">
        <w:rPr>
          <w:rFonts w:ascii="Arial" w:hAnsi="Arial" w:cs="Arial"/>
          <w:sz w:val="22"/>
          <w:lang w:eastAsia="zh-CN"/>
        </w:rPr>
        <w:t xml:space="preserve"> PUSCH demodulation requirements for FR2-2</w:t>
      </w:r>
    </w:p>
    <w:p w14:paraId="43B91A70" w14:textId="7777777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E7871">
        <w:rPr>
          <w:rFonts w:ascii="Arial" w:hAnsi="Arial" w:cs="Arial"/>
          <w:sz w:val="22"/>
          <w:lang w:eastAsia="zh-CN"/>
        </w:rPr>
        <w:t>9.14.9</w:t>
      </w:r>
    </w:p>
    <w:p w14:paraId="2F380CA9" w14:textId="7777777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E7871">
        <w:rPr>
          <w:rFonts w:ascii="Arial" w:hAnsi="Arial" w:cs="Arial"/>
          <w:b/>
          <w:sz w:val="22"/>
        </w:rPr>
        <w:t>Nokia, Nokia Shanghai Bell</w:t>
      </w:r>
    </w:p>
    <w:p w14:paraId="144A7E4C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8DBE75B" w14:textId="77777777" w:rsidR="00EF3FF4" w:rsidRDefault="00EF577E" w:rsidP="00EF3FF4">
      <w:pPr>
        <w:pStyle w:val="Heading1"/>
        <w:rPr>
          <w:sz w:val="28"/>
          <w:szCs w:val="28"/>
        </w:rPr>
      </w:pPr>
      <w:r w:rsidRPr="00EF577E">
        <w:rPr>
          <w:sz w:val="28"/>
          <w:szCs w:val="28"/>
        </w:rPr>
        <w:t>PUSCH requirements</w:t>
      </w:r>
    </w:p>
    <w:p w14:paraId="774734F1" w14:textId="77777777" w:rsidR="00FD105C" w:rsidRPr="00FD105C" w:rsidRDefault="00FD105C" w:rsidP="00FD105C"/>
    <w:p w14:paraId="01C70C2C" w14:textId="77777777" w:rsidR="00EF577E" w:rsidRDefault="00EF577E" w:rsidP="00EF577E">
      <w:pPr>
        <w:pStyle w:val="Heading2"/>
        <w:rPr>
          <w:sz w:val="24"/>
          <w:szCs w:val="24"/>
        </w:rPr>
      </w:pPr>
      <w:r w:rsidRPr="00EF577E">
        <w:rPr>
          <w:sz w:val="24"/>
          <w:szCs w:val="24"/>
        </w:rPr>
        <w:t xml:space="preserve">Sub-topic </w:t>
      </w:r>
      <w:r>
        <w:rPr>
          <w:sz w:val="24"/>
          <w:szCs w:val="24"/>
        </w:rPr>
        <w:t>1</w:t>
      </w:r>
      <w:r w:rsidRPr="00EF577E">
        <w:rPr>
          <w:sz w:val="24"/>
          <w:szCs w:val="24"/>
        </w:rPr>
        <w:t xml:space="preserve"> Channel bandwidth and SCS</w:t>
      </w:r>
    </w:p>
    <w:p w14:paraId="4C2AA8F5" w14:textId="77777777" w:rsidR="00EF577E" w:rsidRDefault="00EF577E" w:rsidP="00EF577E">
      <w:pPr>
        <w:rPr>
          <w:b/>
          <w:u w:val="single"/>
          <w:lang w:eastAsia="ko-KR"/>
        </w:rPr>
      </w:pPr>
      <w:r w:rsidRPr="009135DA">
        <w:rPr>
          <w:b/>
          <w:u w:val="single"/>
          <w:lang w:eastAsia="ko-KR"/>
        </w:rPr>
        <w:t>Sub-carrier spacings for PUSCH requirements</w:t>
      </w:r>
    </w:p>
    <w:p w14:paraId="7D7E8356" w14:textId="4F0F04C4" w:rsidR="00EF577E" w:rsidRPr="007966A2" w:rsidRDefault="00EF577E" w:rsidP="00B02007">
      <w:pPr>
        <w:spacing w:afterLines="50" w:after="120"/>
        <w:rPr>
          <w:lang w:eastAsia="zh-CN"/>
        </w:rPr>
      </w:pPr>
      <w:r>
        <w:rPr>
          <w:b/>
          <w:lang w:eastAsia="zh-CN"/>
        </w:rPr>
        <w:t>&lt;</w:t>
      </w:r>
      <w:r w:rsidR="00B02007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>
        <w:rPr>
          <w:lang w:eastAsia="zh-CN"/>
        </w:rPr>
        <w:t xml:space="preserve">: </w:t>
      </w:r>
      <w:r w:rsidRPr="007966A2">
        <w:rPr>
          <w:lang w:eastAsia="zh-CN"/>
        </w:rPr>
        <w:t xml:space="preserve">120 </w:t>
      </w:r>
      <w:r w:rsidR="004F1894">
        <w:rPr>
          <w:lang w:eastAsia="zh-CN"/>
        </w:rPr>
        <w:t>k</w:t>
      </w:r>
      <w:r w:rsidRPr="007966A2">
        <w:rPr>
          <w:lang w:eastAsia="zh-CN"/>
        </w:rPr>
        <w:t>Hz and 480 kHz</w:t>
      </w:r>
    </w:p>
    <w:p w14:paraId="484340D0" w14:textId="77777777" w:rsidR="00B02007" w:rsidRDefault="00B02007" w:rsidP="00EF577E">
      <w:pPr>
        <w:rPr>
          <w:b/>
          <w:u w:val="single"/>
          <w:lang w:eastAsia="ko-KR"/>
        </w:rPr>
      </w:pPr>
    </w:p>
    <w:p w14:paraId="1DEBF6C7" w14:textId="77777777" w:rsidR="00B02007" w:rsidRPr="009135DA" w:rsidRDefault="00B02007" w:rsidP="00B02007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Channel bandwidth</w:t>
      </w:r>
      <w:r w:rsidRPr="009135DA">
        <w:rPr>
          <w:b/>
          <w:u w:val="single"/>
          <w:lang w:eastAsia="ko-KR"/>
        </w:rPr>
        <w:t xml:space="preserve"> for PUSCH requirements</w:t>
      </w:r>
      <w:r>
        <w:rPr>
          <w:b/>
          <w:u w:val="single"/>
          <w:lang w:eastAsia="ko-KR"/>
        </w:rPr>
        <w:t xml:space="preserve"> with 120 kHz SCS</w:t>
      </w:r>
    </w:p>
    <w:p w14:paraId="04206298" w14:textId="77777777" w:rsidR="009568DA" w:rsidRPr="00C90675" w:rsidRDefault="002901F2" w:rsidP="009568DA">
      <w:pPr>
        <w:rPr>
          <w:lang w:eastAsia="zh-CN"/>
        </w:rPr>
      </w:pPr>
      <w:r>
        <w:rPr>
          <w:b/>
          <w:lang w:eastAsia="zh-CN"/>
        </w:rPr>
        <w:t xml:space="preserve">&lt;Agreement&gt; </w:t>
      </w:r>
      <w:r w:rsidR="009568DA" w:rsidRPr="00C90675">
        <w:rPr>
          <w:lang w:eastAsia="zh-CN"/>
        </w:rPr>
        <w:t>Define PUSCH BS demodulation requirements for 120kHz SCS with 100MHz and 400MHz</w:t>
      </w:r>
    </w:p>
    <w:p w14:paraId="0C470DC1" w14:textId="1E38CD15" w:rsidR="009568DA" w:rsidRPr="00C90675" w:rsidRDefault="009568DA" w:rsidP="009568DA">
      <w:pPr>
        <w:numPr>
          <w:ilvl w:val="0"/>
          <w:numId w:val="36"/>
        </w:numPr>
        <w:rPr>
          <w:lang w:eastAsia="zh-CN"/>
        </w:rPr>
      </w:pPr>
      <w:r w:rsidRPr="00C90675">
        <w:rPr>
          <w:lang w:eastAsia="zh-CN"/>
        </w:rPr>
        <w:t>Further discuss test applicable rules considering the mandatory CHBW sets for BS</w:t>
      </w:r>
    </w:p>
    <w:p w14:paraId="0A89D30D" w14:textId="1CE765DB" w:rsidR="007966A2" w:rsidRDefault="007966A2" w:rsidP="009568DA"/>
    <w:p w14:paraId="64725F41" w14:textId="79E543F1" w:rsidR="00FD105C" w:rsidRDefault="009568DA" w:rsidP="00EF577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Channel bandwidth</w:t>
      </w:r>
      <w:r w:rsidRPr="009135DA">
        <w:rPr>
          <w:b/>
          <w:u w:val="single"/>
          <w:lang w:eastAsia="ko-KR"/>
        </w:rPr>
        <w:t xml:space="preserve"> for PUSCH requirements</w:t>
      </w:r>
      <w:r>
        <w:rPr>
          <w:b/>
          <w:u w:val="single"/>
          <w:lang w:eastAsia="ko-KR"/>
        </w:rPr>
        <w:t xml:space="preserve"> with 480 kHz SCS</w:t>
      </w:r>
    </w:p>
    <w:p w14:paraId="22D33289" w14:textId="5FFE5D2C" w:rsidR="009568DA" w:rsidRDefault="009568DA" w:rsidP="00EF577E">
      <w:r>
        <w:rPr>
          <w:b/>
          <w:lang w:eastAsia="zh-CN"/>
        </w:rPr>
        <w:t xml:space="preserve">&lt;Agreement&gt; </w:t>
      </w:r>
      <w:r w:rsidRPr="00C90675">
        <w:t>Define PUSCH BS demodulation requirements for 480kHz SCS with 400MHz</w:t>
      </w:r>
    </w:p>
    <w:p w14:paraId="78A3BCAA" w14:textId="77777777" w:rsidR="009568DA" w:rsidRPr="00EF577E" w:rsidRDefault="009568DA" w:rsidP="00EF577E"/>
    <w:p w14:paraId="12BD3009" w14:textId="77777777" w:rsidR="00EF3FF4" w:rsidRDefault="00EF577E" w:rsidP="00EF3FF4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Sub-topic 2 Channel model</w:t>
      </w:r>
    </w:p>
    <w:p w14:paraId="2B950B37" w14:textId="77777777" w:rsidR="00F035A0" w:rsidRDefault="00F035A0" w:rsidP="009568DA">
      <w:pPr>
        <w:rPr>
          <w:b/>
          <w:lang w:eastAsia="zh-CN"/>
        </w:rPr>
      </w:pPr>
      <w:r>
        <w:rPr>
          <w:b/>
          <w:u w:val="single"/>
          <w:lang w:eastAsia="ko-KR"/>
        </w:rPr>
        <w:t>Channel model for 16 QAM for PUSCH requirements</w:t>
      </w:r>
      <w:r>
        <w:rPr>
          <w:b/>
          <w:lang w:eastAsia="zh-CN"/>
        </w:rPr>
        <w:t xml:space="preserve"> </w:t>
      </w:r>
    </w:p>
    <w:p w14:paraId="63FF9A56" w14:textId="55D636BA" w:rsidR="007966A2" w:rsidRDefault="007966A2" w:rsidP="009568DA">
      <w:pPr>
        <w:rPr>
          <w:lang w:eastAsia="zh-CN"/>
        </w:rPr>
      </w:pPr>
      <w:r>
        <w:rPr>
          <w:b/>
          <w:lang w:eastAsia="zh-CN"/>
        </w:rPr>
        <w:t>&lt;</w:t>
      </w:r>
      <w:r w:rsidR="00F035A0">
        <w:rPr>
          <w:b/>
          <w:lang w:eastAsia="zh-CN"/>
        </w:rPr>
        <w:t>Way fo</w:t>
      </w:r>
      <w:r w:rsidR="00454F41">
        <w:rPr>
          <w:b/>
          <w:lang w:eastAsia="zh-CN"/>
        </w:rPr>
        <w:t>r</w:t>
      </w:r>
      <w:r w:rsidR="00F035A0">
        <w:rPr>
          <w:b/>
          <w:lang w:eastAsia="zh-CN"/>
        </w:rPr>
        <w:t>ward</w:t>
      </w:r>
      <w:r>
        <w:rPr>
          <w:b/>
          <w:lang w:eastAsia="zh-CN"/>
        </w:rPr>
        <w:t>&gt;</w:t>
      </w:r>
      <w:r w:rsidRPr="007966A2">
        <w:rPr>
          <w:lang w:eastAsia="zh-CN"/>
        </w:rPr>
        <w:t>.</w:t>
      </w:r>
    </w:p>
    <w:p w14:paraId="79C7908A" w14:textId="77777777" w:rsidR="00454F41" w:rsidRPr="00454F41" w:rsidRDefault="00454F41" w:rsidP="00454F41">
      <w:pPr>
        <w:numPr>
          <w:ilvl w:val="1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Option 1: Update channel model for MCS 16 with 120 kHz SCS as</w:t>
      </w:r>
    </w:p>
    <w:p w14:paraId="78010137" w14:textId="77777777" w:rsidR="00454F41" w:rsidRPr="00454F41" w:rsidRDefault="00454F41" w:rsidP="00454F41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1x2 Low, use TDLA30-650</w:t>
      </w:r>
    </w:p>
    <w:p w14:paraId="5998A5F9" w14:textId="77777777" w:rsidR="00454F41" w:rsidRPr="00454F41" w:rsidRDefault="00454F41" w:rsidP="00454F41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2x2 Low, use TDLA30-650</w:t>
      </w:r>
    </w:p>
    <w:p w14:paraId="50241933" w14:textId="77777777" w:rsidR="00454F41" w:rsidRPr="00454F41" w:rsidRDefault="00454F41" w:rsidP="00454F41">
      <w:pPr>
        <w:numPr>
          <w:ilvl w:val="1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Option 2: Update channel model for MCS 16 with 120 kHz SCS as</w:t>
      </w:r>
    </w:p>
    <w:p w14:paraId="13E787E8" w14:textId="77777777" w:rsidR="00454F41" w:rsidRPr="00454F41" w:rsidRDefault="00454F41" w:rsidP="00454F41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1x2 Low, use TDLA30-650</w:t>
      </w:r>
    </w:p>
    <w:p w14:paraId="3455829C" w14:textId="77777777" w:rsidR="00454F41" w:rsidRPr="00454F41" w:rsidRDefault="00454F41" w:rsidP="00454F41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2x2 Low, use TDLD30-650</w:t>
      </w:r>
    </w:p>
    <w:p w14:paraId="4F805E68" w14:textId="77777777" w:rsidR="00454F41" w:rsidRPr="00454F41" w:rsidRDefault="00454F41" w:rsidP="00454F41">
      <w:pPr>
        <w:numPr>
          <w:ilvl w:val="1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Option 3: Update channel model for MCS 16 with 120 kHz SCS as</w:t>
      </w:r>
    </w:p>
    <w:p w14:paraId="0AB29D6B" w14:textId="77777777" w:rsidR="00454F41" w:rsidRPr="00454F41" w:rsidRDefault="00454F41" w:rsidP="00454F41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1x2 Low, use TDLA30-650</w:t>
      </w:r>
    </w:p>
    <w:p w14:paraId="014DB8FD" w14:textId="77777777" w:rsidR="00454F41" w:rsidRPr="00454F41" w:rsidRDefault="00454F41" w:rsidP="00454F41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2x2 Low, use TDLD30-200</w:t>
      </w:r>
    </w:p>
    <w:p w14:paraId="2E85A7E0" w14:textId="60E4FE18" w:rsidR="004F1894" w:rsidRPr="00454F41" w:rsidRDefault="004F1894" w:rsidP="004F1894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4</w:t>
      </w:r>
      <w:r w:rsidRPr="00454F41">
        <w:rPr>
          <w:lang w:eastAsia="zh-CN"/>
        </w:rPr>
        <w:t xml:space="preserve">: Update channel model for MCS 16 with </w:t>
      </w:r>
      <w:r>
        <w:rPr>
          <w:lang w:eastAsia="zh-CN"/>
        </w:rPr>
        <w:t>48</w:t>
      </w:r>
      <w:r w:rsidRPr="00454F41">
        <w:rPr>
          <w:lang w:eastAsia="zh-CN"/>
        </w:rPr>
        <w:t>0 kHz SCS as</w:t>
      </w:r>
    </w:p>
    <w:p w14:paraId="5886165D" w14:textId="77777777" w:rsidR="004F1894" w:rsidRPr="00454F41" w:rsidRDefault="004F1894" w:rsidP="004F1894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1x2 Low, use TDLA30-650</w:t>
      </w:r>
    </w:p>
    <w:p w14:paraId="6A5471AF" w14:textId="441A6EE7" w:rsidR="00FD105C" w:rsidRDefault="004F1894">
      <w:pPr>
        <w:numPr>
          <w:ilvl w:val="2"/>
          <w:numId w:val="31"/>
        </w:numPr>
        <w:spacing w:afterLines="50" w:after="120"/>
        <w:rPr>
          <w:lang w:eastAsia="zh-CN"/>
        </w:rPr>
      </w:pPr>
      <w:r w:rsidRPr="00454F41">
        <w:rPr>
          <w:lang w:eastAsia="zh-CN"/>
        </w:rPr>
        <w:t>For 2x2 Low, use TDLD30-200</w:t>
      </w:r>
    </w:p>
    <w:p w14:paraId="4F3ADF80" w14:textId="3DD5C641" w:rsidR="00C05BDE" w:rsidRDefault="00C05BDE" w:rsidP="00C05BDE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5: Update channel model for MCS 16 with 120 kHz SCS and 480kHz SCS:</w:t>
      </w:r>
    </w:p>
    <w:p w14:paraId="451C0B04" w14:textId="0E582F83" w:rsidR="00C05BDE" w:rsidRDefault="00C05BDE" w:rsidP="009017D0">
      <w:pPr>
        <w:numPr>
          <w:ilvl w:val="2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For 1x2 Low, use TDLA30-650 for 100MHz CBW, TDLA10-650 for 400MHz CBW.</w:t>
      </w:r>
    </w:p>
    <w:p w14:paraId="451D5C86" w14:textId="310BA978" w:rsidR="00C05BDE" w:rsidRPr="004F1894" w:rsidRDefault="00C05BDE" w:rsidP="009017D0">
      <w:pPr>
        <w:numPr>
          <w:ilvl w:val="2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For 2x2 Low, use TDLD30-200 for 100MHz CBW, TDLD10-200 for 400MHz CBW.</w:t>
      </w:r>
    </w:p>
    <w:p w14:paraId="449A23A3" w14:textId="77777777" w:rsidR="00EF577E" w:rsidRDefault="00EF577E" w:rsidP="00EF577E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Sub-topic </w:t>
      </w:r>
      <w:r w:rsidR="00FD105C">
        <w:rPr>
          <w:sz w:val="24"/>
          <w:szCs w:val="24"/>
          <w:lang w:eastAsia="zh-CN"/>
        </w:rPr>
        <w:t>3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16"/>
        </w:rPr>
        <w:t>Configuration and test cases PUSCH demodulation requirements</w:t>
      </w:r>
    </w:p>
    <w:p w14:paraId="3F0D9A49" w14:textId="220ABDDC" w:rsidR="0031705B" w:rsidRDefault="007966A2" w:rsidP="009568DA">
      <w:pPr>
        <w:rPr>
          <w:b/>
          <w:lang w:eastAsia="zh-CN"/>
        </w:rPr>
      </w:pPr>
      <w:r>
        <w:rPr>
          <w:b/>
          <w:u w:val="single"/>
          <w:lang w:eastAsia="ko-KR"/>
        </w:rPr>
        <w:t>MCS and number Tx/Rx branches for PUSCH requirements</w:t>
      </w:r>
    </w:p>
    <w:p w14:paraId="07E4C115" w14:textId="74B01461" w:rsidR="001B6550" w:rsidRPr="001B6550" w:rsidRDefault="001B6550" w:rsidP="00F24661">
      <w:pPr>
        <w:spacing w:afterLines="50" w:after="120"/>
        <w:rPr>
          <w:lang w:eastAsia="zh-CN"/>
        </w:rPr>
      </w:pPr>
      <w:r>
        <w:rPr>
          <w:b/>
          <w:lang w:eastAsia="zh-CN"/>
        </w:rPr>
        <w:lastRenderedPageBreak/>
        <w:t>&lt;Way forward&gt;</w:t>
      </w:r>
      <w:r w:rsidR="00F24661">
        <w:rPr>
          <w:lang w:eastAsia="zh-CN"/>
        </w:rPr>
        <w:t xml:space="preserve"> </w:t>
      </w:r>
      <w:r w:rsidR="009568DA">
        <w:rPr>
          <w:bCs/>
          <w:lang w:eastAsia="ko-KR"/>
        </w:rPr>
        <w:t>P</w:t>
      </w:r>
      <w:r w:rsidR="009568DA" w:rsidRPr="006E0CC4">
        <w:rPr>
          <w:bCs/>
          <w:lang w:eastAsia="ko-KR"/>
        </w:rPr>
        <w:t>roposals regarding 64 QAM</w:t>
      </w:r>
      <w:r w:rsidR="009568DA">
        <w:rPr>
          <w:bCs/>
          <w:lang w:eastAsia="ko-KR"/>
        </w:rPr>
        <w:t xml:space="preserve"> requirements</w:t>
      </w:r>
      <w:r w:rsidR="009568DA" w:rsidRPr="006E0CC4">
        <w:rPr>
          <w:bCs/>
          <w:lang w:eastAsia="ko-KR"/>
        </w:rPr>
        <w:t>.</w:t>
      </w:r>
    </w:p>
    <w:p w14:paraId="43F14EC8" w14:textId="104BE569" w:rsidR="009568DA" w:rsidRDefault="001B6550" w:rsidP="009568DA">
      <w:pPr>
        <w:numPr>
          <w:ilvl w:val="1"/>
          <w:numId w:val="31"/>
        </w:numPr>
        <w:spacing w:afterLines="50" w:after="120"/>
        <w:rPr>
          <w:lang w:eastAsia="zh-CN"/>
        </w:rPr>
      </w:pPr>
      <w:r w:rsidRPr="001B6550">
        <w:rPr>
          <w:lang w:eastAsia="zh-CN"/>
        </w:rPr>
        <w:t xml:space="preserve">Option </w:t>
      </w:r>
      <w:r w:rsidR="009568DA">
        <w:rPr>
          <w:lang w:eastAsia="zh-CN"/>
        </w:rPr>
        <w:t>1</w:t>
      </w:r>
      <w:r w:rsidRPr="001B6550">
        <w:rPr>
          <w:lang w:eastAsia="zh-CN"/>
        </w:rPr>
        <w:t xml:space="preserve">: </w:t>
      </w:r>
      <w:r w:rsidR="009568DA">
        <w:rPr>
          <w:lang w:eastAsia="zh-CN"/>
        </w:rPr>
        <w:t>MCS 20 with 1T2R Low and MCS 18 with 2T2R Low</w:t>
      </w:r>
    </w:p>
    <w:p w14:paraId="1B681970" w14:textId="77777777" w:rsidR="009568DA" w:rsidRDefault="009568DA" w:rsidP="009568DA">
      <w:pPr>
        <w:numPr>
          <w:ilvl w:val="2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Note: If the final link budget agreement indicate 20Db SNR limit could be applied for FR2-2</w:t>
      </w:r>
    </w:p>
    <w:p w14:paraId="5A245D48" w14:textId="466EDD38" w:rsidR="001B6550" w:rsidRDefault="001B6550" w:rsidP="009568DA">
      <w:pPr>
        <w:numPr>
          <w:ilvl w:val="1"/>
          <w:numId w:val="31"/>
        </w:numPr>
        <w:spacing w:afterLines="50" w:after="120"/>
        <w:rPr>
          <w:lang w:eastAsia="zh-CN"/>
        </w:rPr>
      </w:pPr>
      <w:r w:rsidRPr="001B6550">
        <w:rPr>
          <w:lang w:eastAsia="zh-CN"/>
        </w:rPr>
        <w:t>Option</w:t>
      </w:r>
      <w:r w:rsidR="009568DA">
        <w:rPr>
          <w:lang w:eastAsia="zh-CN"/>
        </w:rPr>
        <w:t xml:space="preserve"> 2:</w:t>
      </w:r>
      <w:r w:rsidRPr="001B6550">
        <w:rPr>
          <w:lang w:eastAsia="zh-CN"/>
        </w:rPr>
        <w:t xml:space="preserve"> </w:t>
      </w:r>
      <w:r w:rsidR="009568DA">
        <w:rPr>
          <w:lang w:eastAsia="zh-CN"/>
        </w:rPr>
        <w:t>MCS20 with 1T2R and 2T2R Low</w:t>
      </w:r>
    </w:p>
    <w:p w14:paraId="401B76F6" w14:textId="77777777" w:rsidR="002901F2" w:rsidRPr="001B6550" w:rsidRDefault="002901F2" w:rsidP="002901F2">
      <w:pPr>
        <w:spacing w:afterLines="50" w:after="120"/>
        <w:rPr>
          <w:lang w:eastAsia="zh-CN"/>
        </w:rPr>
      </w:pPr>
    </w:p>
    <w:p w14:paraId="78AF931B" w14:textId="630BD27A" w:rsidR="007966A2" w:rsidRDefault="009568DA" w:rsidP="00EF577E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PTRS configuration</w:t>
      </w:r>
    </w:p>
    <w:p w14:paraId="02AB678D" w14:textId="76DDBB23" w:rsidR="002901F2" w:rsidRDefault="002901F2" w:rsidP="002901F2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&lt;Agreement&gt; </w:t>
      </w:r>
      <w:r w:rsidR="009568DA" w:rsidRPr="00C90675">
        <w:rPr>
          <w:lang w:eastAsia="zh-CN"/>
        </w:rPr>
        <w:t>Disabled PTRS for QPSK for both CP-OFDM and DFT-S-OFDM.</w:t>
      </w:r>
    </w:p>
    <w:p w14:paraId="49000178" w14:textId="77777777" w:rsidR="00F24661" w:rsidRPr="006500A7" w:rsidRDefault="00F24661" w:rsidP="00EF577E">
      <w:pPr>
        <w:rPr>
          <w:lang w:val="en-US" w:eastAsia="zh-CN"/>
        </w:rPr>
      </w:pPr>
    </w:p>
    <w:p w14:paraId="204534C2" w14:textId="77777777" w:rsidR="007966A2" w:rsidRPr="00EF577E" w:rsidRDefault="001B6550" w:rsidP="00EF577E">
      <w:pPr>
        <w:rPr>
          <w:lang w:eastAsia="zh-CN"/>
        </w:rPr>
      </w:pPr>
      <w:r>
        <w:rPr>
          <w:b/>
          <w:u w:val="single"/>
          <w:lang w:eastAsia="ko-KR"/>
        </w:rPr>
        <w:t>Parameters for PUSCH requirements</w:t>
      </w:r>
    </w:p>
    <w:p w14:paraId="1A05B9FD" w14:textId="77777777" w:rsidR="00EF3FF4" w:rsidRDefault="00DC55EB" w:rsidP="00EF3FF4">
      <w:pPr>
        <w:spacing w:afterLines="50" w:after="120"/>
        <w:rPr>
          <w:lang w:eastAsia="zh-CN"/>
        </w:rPr>
      </w:pPr>
      <w:r>
        <w:rPr>
          <w:b/>
          <w:lang w:eastAsia="zh-CN"/>
        </w:rPr>
        <w:t>&lt;</w:t>
      </w:r>
      <w:r w:rsidR="006500A7">
        <w:rPr>
          <w:b/>
          <w:lang w:eastAsia="zh-CN"/>
        </w:rPr>
        <w:t xml:space="preserve"> 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68BCEBA2" w14:textId="7B7559B9" w:rsidR="006500A7" w:rsidRPr="006500A7" w:rsidRDefault="00E556D7" w:rsidP="006500A7">
      <w:pPr>
        <w:pStyle w:val="ListParagraph"/>
        <w:ind w:left="936" w:firstLineChars="0" w:firstLine="0"/>
        <w:jc w:val="center"/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List of test cases</w:t>
      </w:r>
      <w:r w:rsidR="006500A7" w:rsidRPr="006500A7">
        <w:rPr>
          <w:rFonts w:eastAsia="Times New Roman"/>
          <w:b/>
          <w:lang w:eastAsia="zh-CN"/>
        </w:rPr>
        <w:t xml:space="preserve"> for FR2-2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783"/>
        <w:gridCol w:w="799"/>
        <w:gridCol w:w="1667"/>
        <w:gridCol w:w="1397"/>
        <w:gridCol w:w="2368"/>
      </w:tblGrid>
      <w:tr w:rsidR="008D5762" w:rsidRPr="002B29CE" w14:paraId="41B066EA" w14:textId="77777777" w:rsidTr="00192486">
        <w:trPr>
          <w:jc w:val="center"/>
        </w:trPr>
        <w:tc>
          <w:tcPr>
            <w:tcW w:w="738" w:type="dxa"/>
            <w:shd w:val="clear" w:color="auto" w:fill="auto"/>
          </w:tcPr>
          <w:p w14:paraId="759E56B6" w14:textId="77777777" w:rsidR="008D5762" w:rsidRPr="002B29CE" w:rsidRDefault="008D5762" w:rsidP="00192486">
            <w:pPr>
              <w:spacing w:after="0"/>
              <w:rPr>
                <w:b/>
                <w:lang w:eastAsia="zh-CN"/>
              </w:rPr>
            </w:pPr>
            <w:r w:rsidRPr="002B29CE">
              <w:rPr>
                <w:b/>
                <w:lang w:eastAsia="zh-CN"/>
              </w:rPr>
              <w:t>SCS (kHz)</w:t>
            </w:r>
          </w:p>
        </w:tc>
        <w:tc>
          <w:tcPr>
            <w:tcW w:w="0" w:type="auto"/>
            <w:shd w:val="clear" w:color="auto" w:fill="auto"/>
          </w:tcPr>
          <w:p w14:paraId="56718BF6" w14:textId="77777777" w:rsidR="008D5762" w:rsidRPr="002B29CE" w:rsidRDefault="008D5762" w:rsidP="00192486">
            <w:pPr>
              <w:spacing w:after="0"/>
              <w:rPr>
                <w:b/>
                <w:lang w:eastAsia="zh-CN"/>
              </w:rPr>
            </w:pPr>
            <w:r w:rsidRPr="002B29CE">
              <w:rPr>
                <w:b/>
                <w:lang w:eastAsia="zh-CN"/>
              </w:rPr>
              <w:t>CBW</w:t>
            </w:r>
          </w:p>
          <w:p w14:paraId="5D134258" w14:textId="77777777" w:rsidR="008D5762" w:rsidRPr="002B29CE" w:rsidRDefault="008D5762" w:rsidP="00192486">
            <w:pPr>
              <w:spacing w:after="0"/>
              <w:rPr>
                <w:b/>
                <w:lang w:eastAsia="zh-CN"/>
              </w:rPr>
            </w:pPr>
            <w:r w:rsidRPr="002B29CE">
              <w:rPr>
                <w:b/>
                <w:lang w:eastAsia="zh-CN"/>
              </w:rPr>
              <w:t>(MHz)</w:t>
            </w:r>
          </w:p>
        </w:tc>
        <w:tc>
          <w:tcPr>
            <w:tcW w:w="0" w:type="auto"/>
            <w:shd w:val="clear" w:color="auto" w:fill="auto"/>
          </w:tcPr>
          <w:p w14:paraId="46E50BFA" w14:textId="77777777" w:rsidR="008D5762" w:rsidRPr="002B29CE" w:rsidRDefault="008D5762" w:rsidP="00192486">
            <w:pPr>
              <w:spacing w:after="0"/>
              <w:rPr>
                <w:b/>
                <w:lang w:eastAsia="zh-CN"/>
              </w:rPr>
            </w:pPr>
            <w:r w:rsidRPr="002B29CE">
              <w:rPr>
                <w:b/>
                <w:lang w:eastAsia="zh-CN"/>
              </w:rPr>
              <w:t>MCS</w:t>
            </w:r>
          </w:p>
        </w:tc>
        <w:tc>
          <w:tcPr>
            <w:tcW w:w="0" w:type="auto"/>
            <w:shd w:val="clear" w:color="auto" w:fill="auto"/>
          </w:tcPr>
          <w:p w14:paraId="5C093FC6" w14:textId="77777777" w:rsidR="008D5762" w:rsidRPr="002B29CE" w:rsidRDefault="008D5762" w:rsidP="00192486">
            <w:pPr>
              <w:spacing w:after="0"/>
              <w:rPr>
                <w:b/>
                <w:lang w:eastAsia="zh-CN"/>
              </w:rPr>
            </w:pPr>
            <w:proofErr w:type="gramStart"/>
            <w:r w:rsidRPr="002B29CE">
              <w:rPr>
                <w:b/>
                <w:lang w:eastAsia="zh-CN"/>
              </w:rPr>
              <w:t>Channel  model</w:t>
            </w:r>
            <w:proofErr w:type="gramEnd"/>
          </w:p>
        </w:tc>
        <w:tc>
          <w:tcPr>
            <w:tcW w:w="1397" w:type="dxa"/>
            <w:shd w:val="clear" w:color="auto" w:fill="auto"/>
          </w:tcPr>
          <w:p w14:paraId="69E0737B" w14:textId="77777777" w:rsidR="008D5762" w:rsidRPr="002B29CE" w:rsidRDefault="008D5762" w:rsidP="00192486">
            <w:pPr>
              <w:spacing w:after="0"/>
              <w:jc w:val="center"/>
              <w:rPr>
                <w:b/>
                <w:lang w:eastAsia="zh-CN"/>
              </w:rPr>
            </w:pPr>
            <w:r w:rsidRPr="002B29CE">
              <w:rPr>
                <w:b/>
                <w:lang w:eastAsia="zh-CN"/>
              </w:rPr>
              <w:t>Antenna configuration</w:t>
            </w:r>
          </w:p>
        </w:tc>
        <w:tc>
          <w:tcPr>
            <w:tcW w:w="2368" w:type="dxa"/>
            <w:shd w:val="clear" w:color="auto" w:fill="auto"/>
          </w:tcPr>
          <w:p w14:paraId="62BB2CBE" w14:textId="77777777" w:rsidR="008D5762" w:rsidRPr="002B29CE" w:rsidRDefault="008D5762" w:rsidP="00192486">
            <w:pPr>
              <w:spacing w:after="0"/>
              <w:jc w:val="center"/>
              <w:rPr>
                <w:b/>
                <w:lang w:eastAsia="zh-CN"/>
              </w:rPr>
            </w:pPr>
            <w:r w:rsidRPr="002B29CE">
              <w:rPr>
                <w:b/>
                <w:lang w:eastAsia="zh-CN"/>
              </w:rPr>
              <w:t>Test metric</w:t>
            </w:r>
          </w:p>
        </w:tc>
      </w:tr>
      <w:tr w:rsidR="008D5762" w:rsidRPr="008D5762" w14:paraId="7FFA0D1F" w14:textId="77777777" w:rsidTr="00192486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2768FC72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1A9684D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100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B12FF01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2CDA994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TDLA30-650</w:t>
            </w:r>
          </w:p>
        </w:tc>
        <w:tc>
          <w:tcPr>
            <w:tcW w:w="1397" w:type="dxa"/>
            <w:shd w:val="clear" w:color="auto" w:fill="auto"/>
          </w:tcPr>
          <w:p w14:paraId="26EF3409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41AC09A0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3DFBB8D2" w14:textId="77777777" w:rsidTr="00192486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36D661D6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9742715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80C3063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14:paraId="66A9250C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01FF2A76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350C8FF7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7E0F7D8B" w14:textId="77777777" w:rsidTr="004F1894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7CEE22B5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6B67276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0520AA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670B20A" w14:textId="0EA5C0B2" w:rsidR="008D5762" w:rsidRPr="002B29CE" w:rsidRDefault="008D5762" w:rsidP="004F1894">
            <w:pPr>
              <w:spacing w:after="0"/>
              <w:rPr>
                <w:lang w:eastAsia="zh-CN"/>
              </w:rPr>
            </w:pPr>
            <w:r w:rsidRPr="002B29CE">
              <w:t>TDLA30-650</w:t>
            </w:r>
          </w:p>
        </w:tc>
        <w:tc>
          <w:tcPr>
            <w:tcW w:w="1397" w:type="dxa"/>
            <w:shd w:val="clear" w:color="auto" w:fill="auto"/>
          </w:tcPr>
          <w:p w14:paraId="3C6B1B00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73F7A205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2975AF19" w14:textId="77777777" w:rsidTr="004F1894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335034B5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702DD4C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3F06269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7FC19A8" w14:textId="78F284E9" w:rsidR="008D5762" w:rsidRPr="002B29CE" w:rsidRDefault="004F1894" w:rsidP="00192486">
            <w:pPr>
              <w:spacing w:after="0"/>
              <w:rPr>
                <w:lang w:eastAsia="zh-CN"/>
              </w:rPr>
            </w:pPr>
            <w:r>
              <w:t>TDLD30-20</w:t>
            </w:r>
            <w:r w:rsidRPr="002B29CE">
              <w:t>0</w:t>
            </w:r>
            <w:r w:rsidRPr="00DD36BD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  <w:tc>
          <w:tcPr>
            <w:tcW w:w="1397" w:type="dxa"/>
            <w:shd w:val="clear" w:color="auto" w:fill="auto"/>
          </w:tcPr>
          <w:p w14:paraId="0D710EC3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45500251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01094506" w14:textId="77777777" w:rsidTr="00192486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22CB2B79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74F8F2E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234C9D3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20</w:t>
            </w:r>
            <w:r w:rsidRPr="00DD36BD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E2F95FE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TDL</w:t>
            </w:r>
            <w:r>
              <w:t>D</w:t>
            </w:r>
            <w:r w:rsidRPr="002B29CE">
              <w:t>30-200</w:t>
            </w:r>
          </w:p>
        </w:tc>
        <w:tc>
          <w:tcPr>
            <w:tcW w:w="1397" w:type="dxa"/>
            <w:shd w:val="clear" w:color="auto" w:fill="auto"/>
          </w:tcPr>
          <w:p w14:paraId="329A124F" w14:textId="77777777" w:rsidR="008D5762" w:rsidRPr="002B29CE" w:rsidRDefault="008D5762" w:rsidP="00192486">
            <w:pPr>
              <w:spacing w:after="0"/>
              <w:jc w:val="center"/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5BBD1CDE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0E1EAEA0" w14:textId="77777777" w:rsidTr="00192486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5BA99885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144D2001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6DD184B3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19DCCC07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1397" w:type="dxa"/>
            <w:shd w:val="clear" w:color="auto" w:fill="auto"/>
          </w:tcPr>
          <w:p w14:paraId="468BEBE7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00E5E213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65423A22" w14:textId="77777777" w:rsidTr="00192486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4A1DDAA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65B5781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2B29CE">
              <w:rPr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938F5FD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941A3C9" w14:textId="66610788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TDLA</w:t>
            </w:r>
            <w:r w:rsidR="0040067E">
              <w:rPr>
                <w:lang w:eastAsia="zh-CN"/>
              </w:rPr>
              <w:t>1</w:t>
            </w:r>
            <w:r w:rsidRPr="002B29CE">
              <w:rPr>
                <w:lang w:eastAsia="zh-CN"/>
              </w:rPr>
              <w:t>0-650</w:t>
            </w:r>
          </w:p>
        </w:tc>
        <w:tc>
          <w:tcPr>
            <w:tcW w:w="1397" w:type="dxa"/>
            <w:shd w:val="clear" w:color="auto" w:fill="auto"/>
          </w:tcPr>
          <w:p w14:paraId="36350453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2AF3C7BC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481E42E2" w14:textId="77777777" w:rsidTr="00192486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38BD0517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6791BEC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F30FB09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14:paraId="051B5AF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057E8A22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6285F53E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2B9114BD" w14:textId="77777777" w:rsidTr="004F1894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4BF8BF81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0D784D1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>
              <w:t>4</w:t>
            </w:r>
            <w:r w:rsidRPr="002B29CE">
              <w:t>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70F0E4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67A4B201" w14:textId="2327EBB3" w:rsidR="008D5762" w:rsidRPr="002B29CE" w:rsidRDefault="008D5762" w:rsidP="004F1894">
            <w:pPr>
              <w:spacing w:after="0"/>
              <w:rPr>
                <w:lang w:eastAsia="zh-CN"/>
              </w:rPr>
            </w:pPr>
            <w:r w:rsidRPr="002B29CE">
              <w:t>TDLA</w:t>
            </w:r>
            <w:r w:rsidR="0040067E">
              <w:t>1</w:t>
            </w:r>
            <w:r w:rsidRPr="002B29CE">
              <w:t>0-650</w:t>
            </w:r>
            <w:r w:rsidRPr="00DD36BD">
              <w:rPr>
                <w:vertAlign w:val="superscript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</w:tcPr>
          <w:p w14:paraId="344DD13E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2860FB2F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5AA873C1" w14:textId="77777777" w:rsidTr="004F1894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77D56841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10D7E66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DB6E167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BF1F7CC" w14:textId="4D8A05DF" w:rsidR="008D5762" w:rsidRPr="002B29CE" w:rsidRDefault="004F1894" w:rsidP="00192486">
            <w:pPr>
              <w:spacing w:after="0"/>
              <w:rPr>
                <w:lang w:eastAsia="zh-CN"/>
              </w:rPr>
            </w:pPr>
            <w:r>
              <w:t>TDLD</w:t>
            </w:r>
            <w:r w:rsidR="0040067E">
              <w:t>1</w:t>
            </w:r>
            <w:r>
              <w:t>0-20</w:t>
            </w:r>
            <w:r w:rsidRPr="002B29CE">
              <w:t>0</w:t>
            </w:r>
            <w:r w:rsidRPr="00DD36BD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  <w:tc>
          <w:tcPr>
            <w:tcW w:w="1397" w:type="dxa"/>
            <w:shd w:val="clear" w:color="auto" w:fill="auto"/>
          </w:tcPr>
          <w:p w14:paraId="4CBC1C9C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67A25BCB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065267BA" w14:textId="77777777" w:rsidTr="00192486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0B6D9A5E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120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6C7C72B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>
              <w:t>4</w:t>
            </w:r>
            <w:r w:rsidRPr="002B29CE">
              <w:t>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93066E2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20</w:t>
            </w:r>
            <w:r w:rsidRPr="00DD36BD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0E7B0AA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TDL</w:t>
            </w:r>
            <w:r>
              <w:t>D</w:t>
            </w:r>
            <w:r w:rsidRPr="002B29CE">
              <w:t>30-200</w:t>
            </w:r>
          </w:p>
        </w:tc>
        <w:tc>
          <w:tcPr>
            <w:tcW w:w="1397" w:type="dxa"/>
            <w:shd w:val="clear" w:color="auto" w:fill="auto"/>
          </w:tcPr>
          <w:p w14:paraId="237124F4" w14:textId="77777777" w:rsidR="008D5762" w:rsidRPr="002B29CE" w:rsidRDefault="008D5762" w:rsidP="00192486">
            <w:pPr>
              <w:spacing w:after="0"/>
              <w:jc w:val="center"/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46A36B26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1DB87FF1" w14:textId="77777777" w:rsidTr="00192486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2261F2A9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22A6F7B1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7A7900E9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0F24F304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1397" w:type="dxa"/>
            <w:shd w:val="clear" w:color="auto" w:fill="auto"/>
          </w:tcPr>
          <w:p w14:paraId="178BAA69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64153C55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4CAEE866" w14:textId="77777777" w:rsidTr="00192486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4A110C14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B0938B4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400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BD11845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F9D08D4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rPr>
                <w:lang w:eastAsia="zh-CN"/>
              </w:rPr>
              <w:t>TDLA10-650</w:t>
            </w:r>
          </w:p>
        </w:tc>
        <w:tc>
          <w:tcPr>
            <w:tcW w:w="1397" w:type="dxa"/>
            <w:shd w:val="clear" w:color="auto" w:fill="auto"/>
          </w:tcPr>
          <w:p w14:paraId="666866EF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4E41C853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4CC1CA74" w14:textId="77777777" w:rsidTr="00192486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6D167F7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326214D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8D84BA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CDC41B4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1397" w:type="dxa"/>
            <w:shd w:val="clear" w:color="auto" w:fill="auto"/>
          </w:tcPr>
          <w:p w14:paraId="08D17B06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6769467B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2B09CE6D" w14:textId="77777777" w:rsidTr="00192486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4180A1F3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7ED1D0F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400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24BD227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16</w:t>
            </w:r>
          </w:p>
        </w:tc>
        <w:tc>
          <w:tcPr>
            <w:tcW w:w="0" w:type="auto"/>
            <w:shd w:val="clear" w:color="auto" w:fill="auto"/>
          </w:tcPr>
          <w:p w14:paraId="41CA0466" w14:textId="75EFC024" w:rsidR="008D5762" w:rsidRPr="002B29CE" w:rsidRDefault="008D5762" w:rsidP="004F1894">
            <w:pPr>
              <w:spacing w:after="0"/>
              <w:rPr>
                <w:lang w:eastAsia="zh-CN"/>
              </w:rPr>
            </w:pPr>
            <w:r w:rsidRPr="002B29CE">
              <w:t>TDLA10-650</w:t>
            </w:r>
            <w:r w:rsidRPr="00DD36BD">
              <w:rPr>
                <w:vertAlign w:val="superscript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</w:tcPr>
          <w:p w14:paraId="7E179BE9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6AC53832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26D1E8FB" w14:textId="77777777" w:rsidTr="00192486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3240F39B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0CE4A25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4FF0FD6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80F4688" w14:textId="5C65557B" w:rsidR="008D5762" w:rsidRPr="002B29CE" w:rsidRDefault="004F1894" w:rsidP="00192486">
            <w:pPr>
              <w:spacing w:after="0"/>
              <w:rPr>
                <w:lang w:eastAsia="zh-CN"/>
              </w:rPr>
            </w:pPr>
            <w:r>
              <w:t>TDLD10-20</w:t>
            </w:r>
            <w:r w:rsidRPr="002B29CE">
              <w:t>0</w:t>
            </w:r>
            <w:r w:rsidRPr="00DD36BD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1</w:t>
            </w:r>
          </w:p>
        </w:tc>
        <w:tc>
          <w:tcPr>
            <w:tcW w:w="1397" w:type="dxa"/>
            <w:shd w:val="clear" w:color="auto" w:fill="auto"/>
          </w:tcPr>
          <w:p w14:paraId="0D11A0D1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78531823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5E8D1024" w14:textId="77777777" w:rsidTr="00192486">
        <w:trPr>
          <w:jc w:val="center"/>
        </w:trPr>
        <w:tc>
          <w:tcPr>
            <w:tcW w:w="738" w:type="dxa"/>
            <w:vMerge w:val="restart"/>
            <w:shd w:val="clear" w:color="auto" w:fill="auto"/>
          </w:tcPr>
          <w:p w14:paraId="5DE3BF2C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480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529DA99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400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1B3CA5E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20</w:t>
            </w:r>
            <w:r w:rsidRPr="00DD36BD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967471F" w14:textId="77777777" w:rsidR="008D5762" w:rsidRPr="002B29CE" w:rsidRDefault="008D5762" w:rsidP="00192486">
            <w:pPr>
              <w:spacing w:after="0"/>
              <w:rPr>
                <w:lang w:eastAsia="zh-CN"/>
              </w:rPr>
            </w:pPr>
            <w:r w:rsidRPr="002B29CE">
              <w:t>TDLD10-200</w:t>
            </w:r>
          </w:p>
        </w:tc>
        <w:tc>
          <w:tcPr>
            <w:tcW w:w="1397" w:type="dxa"/>
            <w:shd w:val="clear" w:color="auto" w:fill="auto"/>
          </w:tcPr>
          <w:p w14:paraId="6A205B55" w14:textId="77777777" w:rsidR="008D5762" w:rsidRPr="002B29CE" w:rsidRDefault="008D5762" w:rsidP="00192486">
            <w:pPr>
              <w:spacing w:after="0"/>
              <w:jc w:val="center"/>
            </w:pPr>
            <w:r w:rsidRPr="002B29CE">
              <w:rPr>
                <w:lang w:eastAsia="zh-CN"/>
              </w:rPr>
              <w:t>1x2 Low</w:t>
            </w:r>
          </w:p>
        </w:tc>
        <w:tc>
          <w:tcPr>
            <w:tcW w:w="2368" w:type="dxa"/>
            <w:shd w:val="clear" w:color="auto" w:fill="auto"/>
          </w:tcPr>
          <w:p w14:paraId="765CBB5F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8D5762" w14:paraId="6E5AB912" w14:textId="77777777" w:rsidTr="00192486">
        <w:trPr>
          <w:jc w:val="center"/>
        </w:trPr>
        <w:tc>
          <w:tcPr>
            <w:tcW w:w="738" w:type="dxa"/>
            <w:vMerge/>
            <w:shd w:val="clear" w:color="auto" w:fill="auto"/>
          </w:tcPr>
          <w:p w14:paraId="64B10CD1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7745A2A9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457E2D72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0" w:type="auto"/>
            <w:vMerge/>
            <w:shd w:val="clear" w:color="auto" w:fill="auto"/>
          </w:tcPr>
          <w:p w14:paraId="14A25897" w14:textId="77777777" w:rsidR="008D5762" w:rsidRPr="002B29CE" w:rsidRDefault="008D5762" w:rsidP="00192486">
            <w:pPr>
              <w:spacing w:after="0"/>
            </w:pPr>
          </w:p>
        </w:tc>
        <w:tc>
          <w:tcPr>
            <w:tcW w:w="1397" w:type="dxa"/>
            <w:shd w:val="clear" w:color="auto" w:fill="auto"/>
          </w:tcPr>
          <w:p w14:paraId="332D5B18" w14:textId="77777777" w:rsidR="008D5762" w:rsidRPr="002B29CE" w:rsidRDefault="008D5762" w:rsidP="00192486">
            <w:pPr>
              <w:spacing w:after="0"/>
              <w:jc w:val="center"/>
              <w:rPr>
                <w:lang w:eastAsia="zh-CN"/>
              </w:rPr>
            </w:pPr>
            <w:r w:rsidRPr="002B29CE">
              <w:rPr>
                <w:lang w:eastAsia="zh-CN"/>
              </w:rPr>
              <w:t>2x2 Low</w:t>
            </w:r>
          </w:p>
        </w:tc>
        <w:tc>
          <w:tcPr>
            <w:tcW w:w="2368" w:type="dxa"/>
            <w:shd w:val="clear" w:color="auto" w:fill="auto"/>
          </w:tcPr>
          <w:p w14:paraId="6E0C7112" w14:textId="77777777" w:rsidR="008D5762" w:rsidRPr="008D5762" w:rsidRDefault="008D5762" w:rsidP="00192486">
            <w:pPr>
              <w:spacing w:after="0"/>
              <w:jc w:val="center"/>
              <w:rPr>
                <w:rFonts w:eastAsia="Times New Roman"/>
                <w:lang w:eastAsia="zh-CN"/>
              </w:rPr>
            </w:pPr>
            <w:r w:rsidRPr="008D5762">
              <w:rPr>
                <w:rFonts w:eastAsia="Times New Roman"/>
                <w:lang w:eastAsia="zh-CN"/>
              </w:rPr>
              <w:t>70% of maximum TP</w:t>
            </w:r>
          </w:p>
        </w:tc>
      </w:tr>
      <w:tr w:rsidR="008D5762" w:rsidRPr="00DD36BD" w14:paraId="0C613BEC" w14:textId="77777777" w:rsidTr="00192486">
        <w:trPr>
          <w:jc w:val="center"/>
        </w:trPr>
        <w:tc>
          <w:tcPr>
            <w:tcW w:w="7590" w:type="dxa"/>
            <w:gridSpan w:val="6"/>
            <w:shd w:val="clear" w:color="auto" w:fill="auto"/>
          </w:tcPr>
          <w:p w14:paraId="297AD95B" w14:textId="77777777" w:rsidR="008D5762" w:rsidRDefault="008D5762" w:rsidP="00192486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Confirmation on the channel model for MCS16 with 2x2 is pending</w:t>
            </w:r>
          </w:p>
          <w:p w14:paraId="68F14E99" w14:textId="77777777" w:rsidR="008D5762" w:rsidRPr="00DD36BD" w:rsidRDefault="008D5762" w:rsidP="00192486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>Confirmation on the use of MCS18 of MCS20 with 2x2 is pending</w:t>
            </w:r>
          </w:p>
        </w:tc>
      </w:tr>
    </w:tbl>
    <w:p w14:paraId="1EAD5F8D" w14:textId="77777777" w:rsidR="00163132" w:rsidRPr="008D5762" w:rsidRDefault="00163132" w:rsidP="00F24661">
      <w:pPr>
        <w:spacing w:afterLines="50" w:after="120"/>
        <w:rPr>
          <w:lang w:val="en-US" w:eastAsia="zh-CN"/>
        </w:rPr>
      </w:pPr>
    </w:p>
    <w:sectPr w:rsidR="00163132" w:rsidRPr="008D576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90907" w14:textId="77777777" w:rsidR="00366088" w:rsidRPr="00A10429" w:rsidRDefault="0036608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65A8B03" w14:textId="77777777" w:rsidR="00366088" w:rsidRPr="00A10429" w:rsidRDefault="0036608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E741" w14:textId="77777777" w:rsidR="00366088" w:rsidRPr="00A10429" w:rsidRDefault="0036608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8786BB0" w14:textId="77777777" w:rsidR="00366088" w:rsidRPr="00A10429" w:rsidRDefault="0036608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CB0C06"/>
    <w:multiLevelType w:val="hybridMultilevel"/>
    <w:tmpl w:val="D7F0CA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C03702"/>
    <w:multiLevelType w:val="hybridMultilevel"/>
    <w:tmpl w:val="2EF03C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FD3471"/>
    <w:multiLevelType w:val="hybridMultilevel"/>
    <w:tmpl w:val="04BCE0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6"/>
  </w:num>
  <w:num w:numId="4">
    <w:abstractNumId w:val="14"/>
  </w:num>
  <w:num w:numId="5">
    <w:abstractNumId w:val="5"/>
  </w:num>
  <w:num w:numId="6">
    <w:abstractNumId w:val="20"/>
  </w:num>
  <w:num w:numId="7">
    <w:abstractNumId w:val="4"/>
  </w:num>
  <w:num w:numId="8">
    <w:abstractNumId w:val="19"/>
  </w:num>
  <w:num w:numId="9">
    <w:abstractNumId w:val="27"/>
  </w:num>
  <w:num w:numId="10">
    <w:abstractNumId w:val="27"/>
  </w:num>
  <w:num w:numId="11">
    <w:abstractNumId w:val="1"/>
  </w:num>
  <w:num w:numId="12">
    <w:abstractNumId w:val="10"/>
  </w:num>
  <w:num w:numId="13">
    <w:abstractNumId w:val="9"/>
  </w:num>
  <w:num w:numId="14">
    <w:abstractNumId w:val="25"/>
  </w:num>
  <w:num w:numId="15">
    <w:abstractNumId w:val="27"/>
  </w:num>
  <w:num w:numId="16">
    <w:abstractNumId w:val="27"/>
  </w:num>
  <w:num w:numId="17">
    <w:abstractNumId w:val="18"/>
  </w:num>
  <w:num w:numId="18">
    <w:abstractNumId w:val="28"/>
  </w:num>
  <w:num w:numId="19">
    <w:abstractNumId w:val="27"/>
  </w:num>
  <w:num w:numId="20">
    <w:abstractNumId w:val="6"/>
  </w:num>
  <w:num w:numId="21">
    <w:abstractNumId w:val="27"/>
  </w:num>
  <w:num w:numId="22">
    <w:abstractNumId w:val="27"/>
  </w:num>
  <w:num w:numId="23">
    <w:abstractNumId w:val="11"/>
  </w:num>
  <w:num w:numId="24">
    <w:abstractNumId w:val="2"/>
  </w:num>
  <w:num w:numId="25">
    <w:abstractNumId w:val="0"/>
  </w:num>
  <w:num w:numId="26">
    <w:abstractNumId w:val="12"/>
  </w:num>
  <w:num w:numId="27">
    <w:abstractNumId w:val="13"/>
  </w:num>
  <w:num w:numId="28">
    <w:abstractNumId w:val="21"/>
  </w:num>
  <w:num w:numId="29">
    <w:abstractNumId w:val="23"/>
  </w:num>
  <w:num w:numId="30">
    <w:abstractNumId w:val="17"/>
  </w:num>
  <w:num w:numId="31">
    <w:abstractNumId w:val="16"/>
  </w:num>
  <w:num w:numId="32">
    <w:abstractNumId w:val="24"/>
  </w:num>
  <w:num w:numId="33">
    <w:abstractNumId w:val="7"/>
  </w:num>
  <w:num w:numId="34">
    <w:abstractNumId w:val="8"/>
  </w:num>
  <w:num w:numId="35">
    <w:abstractNumId w:val="24"/>
  </w:num>
  <w:num w:numId="36">
    <w:abstractNumId w:val="22"/>
  </w:num>
  <w:num w:numId="3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4A0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3F18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E12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550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9A7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119"/>
    <w:rsid w:val="0028649D"/>
    <w:rsid w:val="0028787D"/>
    <w:rsid w:val="002878A1"/>
    <w:rsid w:val="002901F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05B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4E6"/>
    <w:rsid w:val="00366088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6B2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67E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4F41"/>
    <w:rsid w:val="00455313"/>
    <w:rsid w:val="00455F92"/>
    <w:rsid w:val="00455FBB"/>
    <w:rsid w:val="00456471"/>
    <w:rsid w:val="00456FE8"/>
    <w:rsid w:val="00460A75"/>
    <w:rsid w:val="004623EA"/>
    <w:rsid w:val="00462966"/>
    <w:rsid w:val="00463575"/>
    <w:rsid w:val="004638E8"/>
    <w:rsid w:val="004653D6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894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DB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0A7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009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0D1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6E2"/>
    <w:rsid w:val="00795711"/>
    <w:rsid w:val="007966A2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B6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62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7D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3AA"/>
    <w:rsid w:val="00933AFF"/>
    <w:rsid w:val="00934E5A"/>
    <w:rsid w:val="009354B0"/>
    <w:rsid w:val="0093588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8DA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204"/>
    <w:rsid w:val="009D452F"/>
    <w:rsid w:val="009D491E"/>
    <w:rsid w:val="009D4C61"/>
    <w:rsid w:val="009D4DCC"/>
    <w:rsid w:val="009D5653"/>
    <w:rsid w:val="009D647A"/>
    <w:rsid w:val="009D7315"/>
    <w:rsid w:val="009E0382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871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864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BAD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007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C17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BD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0EB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675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137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5B7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32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6D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0E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77E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5A0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661"/>
    <w:rsid w:val="00F24CF8"/>
    <w:rsid w:val="00F24FBC"/>
    <w:rsid w:val="00F27401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5C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FE492"/>
  <w15:chartTrackingRefBased/>
  <w15:docId w15:val="{565166F5-C5D3-4E2E-AA12-BA10BE34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F577E"/>
    <w:rPr>
      <w:rFonts w:ascii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3170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05B"/>
  </w:style>
  <w:style w:type="character" w:customStyle="1" w:styleId="CommentTextChar">
    <w:name w:val="Comment Text Char"/>
    <w:link w:val="CommentText"/>
    <w:uiPriority w:val="99"/>
    <w:semiHidden/>
    <w:rsid w:val="0031705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0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1705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9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5AIRPNAIUNRU-1328258698-17747</_dlc_DocId>
    <_dlc_DocIdUrl xmlns="71c5aaf6-e6ce-465b-b873-5148d2a4c105">
      <Url>https://nokia.sharepoint.com/sites/c5g/5gradio/_layouts/15/DocIdRedir.aspx?ID=5AIRPNAIUNRU-1328258698-17747</Url>
      <Description>5AIRPNAIUNRU-1328258698-17747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832E018-5CDC-4BD0-AC5C-4B77A310F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B18DF1-3394-4E7F-8EE7-7E74499908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EEADCCE8-78B3-4649-86BA-F72478A63D8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5B9DD2-57A9-4CF5-B8F9-EBC19E1963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BBF2089-5A41-4573-ABF3-46C75E46470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655ED3F-DB1D-4F0C-A88B-B640F8EC09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Paiva, Rafael (Nokia - DK/Aalborg)</cp:lastModifiedBy>
  <cp:revision>5</cp:revision>
  <dcterms:created xsi:type="dcterms:W3CDTF">2022-10-17T18:26:00Z</dcterms:created>
  <dcterms:modified xsi:type="dcterms:W3CDTF">2022-10-17T18:28:00Z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dlc_DocId">
    <vt:lpwstr>5AIRPNAIUNRU-1328258698-16182</vt:lpwstr>
  </property>
  <property fmtid="{D5CDD505-2E9C-101B-9397-08002B2CF9AE}" pid="14" name="_dlc_DocIdItemGuid">
    <vt:lpwstr>094423bf-ab4d-4448-9fc0-706e23efb15d</vt:lpwstr>
  </property>
  <property fmtid="{D5CDD505-2E9C-101B-9397-08002B2CF9AE}" pid="15" name="_dlc_DocIdUrl">
    <vt:lpwstr>https://nokia.sharepoint.com/sites/c5g/5gradio/_layouts/15/DocIdRedir.aspx?ID=5AIRPNAIUNRU-1328258698-16182, 5AIRPNAIUNRU-1328258698-16182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1665737085</vt:lpwstr>
  </property>
  <property fmtid="{D5CDD505-2E9C-101B-9397-08002B2CF9AE}" pid="20" name="MediaServiceImageTags">
    <vt:lpwstr/>
  </property>
  <property fmtid="{D5CDD505-2E9C-101B-9397-08002B2CF9AE}" pid="21" name="ContentTypeId">
    <vt:lpwstr>0x01010000E5007003D3004E92B8EDD86D20E8CD</vt:lpwstr>
  </property>
</Properties>
</file>